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83A" w:rsidRDefault="001B3EE5">
      <w:pPr>
        <w:pStyle w:val="BodyText"/>
        <w:kinsoku w:val="0"/>
        <w:overflowPunct w:val="0"/>
        <w:spacing w:before="20" w:after="20" w:line="322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Informovaný súhlas s účasťou vo výskume</w:t>
      </w:r>
    </w:p>
    <w:p w:rsidR="0083383A" w:rsidRDefault="0083383A">
      <w:pPr>
        <w:pStyle w:val="BodyText"/>
        <w:kinsoku w:val="0"/>
        <w:overflowPunct w:val="0"/>
        <w:spacing w:before="20" w:after="20" w:line="322" w:lineRule="exact"/>
        <w:ind w:left="0"/>
        <w:jc w:val="center"/>
        <w:rPr>
          <w:sz w:val="28"/>
          <w:szCs w:val="28"/>
        </w:rPr>
      </w:pPr>
    </w:p>
    <w:p w:rsidR="0083383A" w:rsidRDefault="001B3EE5">
      <w:pPr>
        <w:pStyle w:val="BodyText"/>
        <w:kinsoku w:val="0"/>
        <w:overflowPunct w:val="0"/>
        <w:spacing w:before="20" w:after="20"/>
        <w:ind w:left="0"/>
        <w:jc w:val="both"/>
        <w:rPr>
          <w:szCs w:val="28"/>
        </w:rPr>
      </w:pPr>
      <w:r>
        <w:rPr>
          <w:szCs w:val="28"/>
        </w:rPr>
        <w:t xml:space="preserve">Informovaný súhlas by mal spravidla obsahovať: </w:t>
      </w:r>
    </w:p>
    <w:p w:rsidR="00CA1140" w:rsidRDefault="00CA1140">
      <w:pPr>
        <w:pStyle w:val="BodyText"/>
        <w:kinsoku w:val="0"/>
        <w:overflowPunct w:val="0"/>
        <w:spacing w:before="20" w:after="20"/>
        <w:ind w:left="0"/>
        <w:jc w:val="both"/>
        <w:rPr>
          <w:szCs w:val="28"/>
        </w:rPr>
      </w:pPr>
    </w:p>
    <w:p w:rsidR="00CA1140" w:rsidRDefault="00CA1140">
      <w:pPr>
        <w:pStyle w:val="BodyText"/>
        <w:kinsoku w:val="0"/>
        <w:overflowPunct w:val="0"/>
        <w:spacing w:before="20" w:after="20"/>
        <w:ind w:left="0"/>
        <w:jc w:val="both"/>
        <w:rPr>
          <w:sz w:val="22"/>
          <w:szCs w:val="22"/>
        </w:rPr>
      </w:pPr>
      <w:r>
        <w:rPr>
          <w:szCs w:val="28"/>
        </w:rPr>
        <w:t xml:space="preserve">1) </w:t>
      </w:r>
      <w:r w:rsidR="00473203" w:rsidRPr="00473203">
        <w:rPr>
          <w:b/>
          <w:szCs w:val="28"/>
        </w:rPr>
        <w:t>O</w:t>
      </w:r>
      <w:r w:rsidRPr="00473203">
        <w:rPr>
          <w:b/>
          <w:szCs w:val="28"/>
        </w:rPr>
        <w:t>pis štúdie</w:t>
      </w:r>
      <w:r>
        <w:rPr>
          <w:szCs w:val="28"/>
        </w:rPr>
        <w:t xml:space="preserve">. </w:t>
      </w:r>
      <w:r w:rsidRPr="00CA1140">
        <w:rPr>
          <w:sz w:val="22"/>
          <w:szCs w:val="22"/>
        </w:rPr>
        <w:t>Ú</w:t>
      </w:r>
      <w:r w:rsidR="001B3EE5" w:rsidRPr="00CA1140">
        <w:rPr>
          <w:sz w:val="22"/>
          <w:szCs w:val="22"/>
        </w:rPr>
        <w:t xml:space="preserve">častník výskumu </w:t>
      </w:r>
      <w:r w:rsidRPr="00CA1140">
        <w:rPr>
          <w:sz w:val="22"/>
          <w:szCs w:val="22"/>
        </w:rPr>
        <w:t xml:space="preserve">by mal byť informovaný o tom, </w:t>
      </w:r>
      <w:r w:rsidR="001B3EE5" w:rsidRPr="00CA1140">
        <w:rPr>
          <w:sz w:val="22"/>
          <w:szCs w:val="22"/>
        </w:rPr>
        <w:t xml:space="preserve">kto výskum vykonáva </w:t>
      </w:r>
      <w:r w:rsidRPr="00CA1140">
        <w:rPr>
          <w:sz w:val="22"/>
          <w:szCs w:val="22"/>
        </w:rPr>
        <w:t>(</w:t>
      </w:r>
      <w:r w:rsidR="001B3EE5" w:rsidRPr="00CA1140">
        <w:rPr>
          <w:sz w:val="22"/>
          <w:szCs w:val="22"/>
        </w:rPr>
        <w:t xml:space="preserve">prípadne </w:t>
      </w:r>
      <w:r w:rsidRPr="00CA1140">
        <w:rPr>
          <w:sz w:val="22"/>
          <w:szCs w:val="22"/>
        </w:rPr>
        <w:t>v </w:t>
      </w:r>
      <w:r w:rsidR="001B3EE5" w:rsidRPr="00CA1140">
        <w:rPr>
          <w:sz w:val="22"/>
          <w:szCs w:val="22"/>
        </w:rPr>
        <w:t>spolupr</w:t>
      </w:r>
      <w:r w:rsidRPr="00CA1140">
        <w:rPr>
          <w:sz w:val="22"/>
          <w:szCs w:val="22"/>
        </w:rPr>
        <w:t>áci s kým)</w:t>
      </w:r>
      <w:r w:rsidR="001B3EE5" w:rsidRPr="00CA1140">
        <w:rPr>
          <w:sz w:val="22"/>
          <w:szCs w:val="22"/>
        </w:rPr>
        <w:t>, aké sú ciele výskumu, ako bude výskum prebiehať (metódy, techniky) a ako dlho</w:t>
      </w:r>
      <w:r w:rsidRPr="00CA1140">
        <w:rPr>
          <w:sz w:val="22"/>
          <w:szCs w:val="22"/>
        </w:rPr>
        <w:t xml:space="preserve"> bude jeho účasť na výskume trvať. </w:t>
      </w:r>
    </w:p>
    <w:p w:rsidR="00CA1140" w:rsidRDefault="00CA1140">
      <w:pPr>
        <w:pStyle w:val="BodyText"/>
        <w:kinsoku w:val="0"/>
        <w:overflowPunct w:val="0"/>
        <w:spacing w:before="20" w:after="20"/>
        <w:ind w:left="0"/>
        <w:jc w:val="both"/>
        <w:rPr>
          <w:sz w:val="22"/>
          <w:szCs w:val="22"/>
        </w:rPr>
      </w:pPr>
    </w:p>
    <w:p w:rsidR="00CA1140" w:rsidRDefault="00CA1140" w:rsidP="00CA1140">
      <w:pPr>
        <w:pStyle w:val="BodyText"/>
        <w:kinsoku w:val="0"/>
        <w:overflowPunct w:val="0"/>
        <w:spacing w:before="20" w:after="20"/>
        <w:ind w:left="0"/>
        <w:jc w:val="both"/>
        <w:rPr>
          <w:szCs w:val="28"/>
        </w:rPr>
      </w:pPr>
      <w:r>
        <w:rPr>
          <w:szCs w:val="28"/>
        </w:rPr>
        <w:t xml:space="preserve">2) </w:t>
      </w:r>
      <w:r w:rsidRPr="00473203">
        <w:rPr>
          <w:b/>
          <w:szCs w:val="28"/>
        </w:rPr>
        <w:t>Prínosy</w:t>
      </w:r>
      <w:r>
        <w:rPr>
          <w:szCs w:val="28"/>
        </w:rPr>
        <w:t>. Treba uviesť, čo prinesie poznanie pre koho.</w:t>
      </w:r>
      <w:r w:rsidR="00B528EC" w:rsidRPr="00B528EC">
        <w:rPr>
          <w:sz w:val="22"/>
          <w:szCs w:val="22"/>
        </w:rPr>
        <w:t xml:space="preserve"> </w:t>
      </w:r>
      <w:r w:rsidR="00B528EC">
        <w:rPr>
          <w:sz w:val="22"/>
          <w:szCs w:val="22"/>
        </w:rPr>
        <w:t>A</w:t>
      </w:r>
      <w:r w:rsidR="00B528EC" w:rsidRPr="00CA1140">
        <w:rPr>
          <w:sz w:val="22"/>
          <w:szCs w:val="22"/>
        </w:rPr>
        <w:t>ká je prípadná odmena</w:t>
      </w:r>
      <w:r w:rsidR="00B528EC">
        <w:rPr>
          <w:sz w:val="22"/>
          <w:szCs w:val="22"/>
        </w:rPr>
        <w:t xml:space="preserve"> za účasť na výskume.</w:t>
      </w:r>
    </w:p>
    <w:p w:rsidR="00CA1140" w:rsidRDefault="00CA1140" w:rsidP="00CA1140">
      <w:pPr>
        <w:pStyle w:val="BodyText"/>
        <w:kinsoku w:val="0"/>
        <w:overflowPunct w:val="0"/>
        <w:spacing w:before="20" w:after="20"/>
        <w:ind w:left="0"/>
        <w:jc w:val="both"/>
        <w:rPr>
          <w:szCs w:val="28"/>
        </w:rPr>
      </w:pPr>
    </w:p>
    <w:p w:rsidR="0083383A" w:rsidRDefault="00CA1140" w:rsidP="00CA1140">
      <w:pPr>
        <w:pStyle w:val="BodyText"/>
        <w:kinsoku w:val="0"/>
        <w:overflowPunct w:val="0"/>
        <w:spacing w:before="20" w:after="20"/>
        <w:ind w:left="0"/>
        <w:jc w:val="both"/>
        <w:rPr>
          <w:sz w:val="22"/>
          <w:szCs w:val="22"/>
        </w:rPr>
      </w:pPr>
      <w:r>
        <w:rPr>
          <w:szCs w:val="28"/>
        </w:rPr>
        <w:t xml:space="preserve">3) </w:t>
      </w:r>
      <w:r w:rsidRPr="00473203">
        <w:rPr>
          <w:b/>
          <w:szCs w:val="28"/>
        </w:rPr>
        <w:t>Riziká</w:t>
      </w:r>
      <w:r>
        <w:rPr>
          <w:szCs w:val="28"/>
        </w:rPr>
        <w:t xml:space="preserve">. </w:t>
      </w:r>
      <w:r w:rsidR="00B528EC">
        <w:rPr>
          <w:szCs w:val="28"/>
        </w:rPr>
        <w:t>Participantov treba informovať, a</w:t>
      </w:r>
      <w:r w:rsidR="001B3EE5" w:rsidRPr="00CA1140">
        <w:rPr>
          <w:sz w:val="22"/>
          <w:szCs w:val="22"/>
        </w:rPr>
        <w:t xml:space="preserve">ké nepríjemné pocity </w:t>
      </w:r>
      <w:r w:rsidR="00B528EC">
        <w:rPr>
          <w:sz w:val="22"/>
          <w:szCs w:val="22"/>
        </w:rPr>
        <w:t xml:space="preserve">sa môžu v rámci výskumu alebo po jeho skončení vyskytnúť. Akú psychologickú pomoc môžu v takom prípade participanti dostať. Zdôrazniť, že v prípade </w:t>
      </w:r>
      <w:proofErr w:type="spellStart"/>
      <w:r w:rsidR="00B528EC">
        <w:rPr>
          <w:sz w:val="22"/>
          <w:szCs w:val="22"/>
        </w:rPr>
        <w:t>diskomfortu</w:t>
      </w:r>
      <w:proofErr w:type="spellEnd"/>
      <w:r w:rsidR="00B528EC">
        <w:rPr>
          <w:sz w:val="22"/>
          <w:szCs w:val="22"/>
        </w:rPr>
        <w:t xml:space="preserve"> majú možnosť bez udania dôvodu účasť na výskume prerušiť. </w:t>
      </w:r>
    </w:p>
    <w:p w:rsidR="0083383A" w:rsidRDefault="0083383A">
      <w:pPr>
        <w:pStyle w:val="BodyText"/>
        <w:kinsoku w:val="0"/>
        <w:overflowPunct w:val="0"/>
        <w:spacing w:before="20" w:after="20"/>
        <w:ind w:left="0"/>
        <w:jc w:val="both"/>
        <w:rPr>
          <w:szCs w:val="28"/>
        </w:rPr>
      </w:pPr>
    </w:p>
    <w:p w:rsidR="00473203" w:rsidRDefault="00473203">
      <w:pPr>
        <w:pStyle w:val="BodyText"/>
        <w:kinsoku w:val="0"/>
        <w:overflowPunct w:val="0"/>
        <w:spacing w:before="20" w:after="20"/>
        <w:ind w:left="0"/>
        <w:jc w:val="both"/>
        <w:rPr>
          <w:sz w:val="22"/>
          <w:szCs w:val="22"/>
        </w:rPr>
      </w:pPr>
      <w:r>
        <w:rPr>
          <w:szCs w:val="28"/>
        </w:rPr>
        <w:t xml:space="preserve">4) </w:t>
      </w:r>
      <w:r w:rsidRPr="00473203">
        <w:rPr>
          <w:b/>
          <w:szCs w:val="28"/>
        </w:rPr>
        <w:t>Ochrana dát a ich použitie</w:t>
      </w:r>
      <w:r>
        <w:rPr>
          <w:szCs w:val="28"/>
        </w:rPr>
        <w:t xml:space="preserve">. </w:t>
      </w:r>
      <w:r>
        <w:rPr>
          <w:sz w:val="22"/>
          <w:szCs w:val="22"/>
        </w:rPr>
        <w:t xml:space="preserve">Oboznámiť participantov, že </w:t>
      </w:r>
      <w:r w:rsidR="00B528EC" w:rsidRPr="00CA1140">
        <w:rPr>
          <w:sz w:val="22"/>
          <w:szCs w:val="22"/>
        </w:rPr>
        <w:t>dáta bud</w:t>
      </w:r>
      <w:r>
        <w:rPr>
          <w:sz w:val="22"/>
          <w:szCs w:val="22"/>
        </w:rPr>
        <w:t xml:space="preserve">ú použité len na výskumné (prípadne iné) účely a </w:t>
      </w:r>
      <w:r w:rsidR="00B528EC" w:rsidRPr="00CA1140">
        <w:rPr>
          <w:sz w:val="22"/>
          <w:szCs w:val="22"/>
        </w:rPr>
        <w:t>účasť na výskume je anonymná</w:t>
      </w:r>
      <w:r>
        <w:rPr>
          <w:sz w:val="22"/>
          <w:szCs w:val="22"/>
        </w:rPr>
        <w:t>.</w:t>
      </w:r>
      <w:r w:rsidR="00B528EC" w:rsidRPr="00CA1140">
        <w:rPr>
          <w:sz w:val="22"/>
          <w:szCs w:val="22"/>
        </w:rPr>
        <w:t xml:space="preserve"> </w:t>
      </w:r>
      <w:r w:rsidR="00B528EC" w:rsidRPr="00473203">
        <w:rPr>
          <w:sz w:val="22"/>
          <w:szCs w:val="22"/>
        </w:rPr>
        <w:t>V</w:t>
      </w:r>
      <w:r w:rsidR="001B3EE5" w:rsidRPr="00473203">
        <w:rPr>
          <w:sz w:val="22"/>
          <w:szCs w:val="22"/>
        </w:rPr>
        <w:t xml:space="preserve">ysvetliť, ako budú dáta anonymizované a uschovávané (kde, ako dlho, kto k nim bude mať prístup), kde budú uschovávané informované súhlasy s osobnými údajmi. </w:t>
      </w:r>
    </w:p>
    <w:p w:rsidR="0083383A" w:rsidRDefault="001B3EE5">
      <w:pPr>
        <w:pStyle w:val="BodyText"/>
        <w:kinsoku w:val="0"/>
        <w:overflowPunct w:val="0"/>
        <w:spacing w:before="20" w:after="20"/>
        <w:ind w:left="0"/>
        <w:jc w:val="both"/>
        <w:rPr>
          <w:szCs w:val="28"/>
        </w:rPr>
      </w:pPr>
      <w:r>
        <w:rPr>
          <w:szCs w:val="28"/>
        </w:rPr>
        <w:t>Pridať vetu:</w:t>
      </w:r>
      <w:r w:rsidR="00473203">
        <w:rPr>
          <w:szCs w:val="28"/>
        </w:rPr>
        <w:t xml:space="preserve"> </w:t>
      </w:r>
      <w:r>
        <w:rPr>
          <w:szCs w:val="28"/>
        </w:rPr>
        <w:t>So všetkými získanými materiálmi sa bude zaobchádzať v súlade so Zákonom o ochrane osobných údajov (č. 122/2013) a podľa pravidiel GDPR (č. 18/2018) ako s dôverným materiálom.</w:t>
      </w:r>
    </w:p>
    <w:p w:rsidR="0083383A" w:rsidRDefault="0083383A">
      <w:pPr>
        <w:pStyle w:val="BodyText"/>
        <w:kinsoku w:val="0"/>
        <w:overflowPunct w:val="0"/>
        <w:spacing w:before="20" w:after="20"/>
        <w:ind w:left="0"/>
        <w:jc w:val="both"/>
        <w:rPr>
          <w:szCs w:val="28"/>
        </w:rPr>
      </w:pPr>
    </w:p>
    <w:p w:rsidR="00CA1140" w:rsidRDefault="001B3EE5" w:rsidP="00CA1140">
      <w:pPr>
        <w:pStyle w:val="BodyText"/>
        <w:kinsoku w:val="0"/>
        <w:overflowPunct w:val="0"/>
        <w:spacing w:before="20" w:after="20"/>
        <w:ind w:left="0"/>
        <w:jc w:val="both"/>
        <w:rPr>
          <w:sz w:val="22"/>
          <w:szCs w:val="22"/>
        </w:rPr>
      </w:pPr>
      <w:r>
        <w:rPr>
          <w:szCs w:val="28"/>
        </w:rPr>
        <w:t xml:space="preserve">5) </w:t>
      </w:r>
      <w:r w:rsidR="00B528EC" w:rsidRPr="00473203">
        <w:rPr>
          <w:b/>
          <w:szCs w:val="28"/>
        </w:rPr>
        <w:t>Dobrovoľnosť a m</w:t>
      </w:r>
      <w:r w:rsidR="00473203" w:rsidRPr="00473203">
        <w:rPr>
          <w:b/>
          <w:szCs w:val="28"/>
        </w:rPr>
        <w:t>ožnosť odvolania účasti</w:t>
      </w:r>
      <w:r w:rsidR="00473203">
        <w:rPr>
          <w:szCs w:val="28"/>
        </w:rPr>
        <w:t xml:space="preserve">. Vysvetliť, že účasť na výskume je </w:t>
      </w:r>
      <w:r w:rsidR="00CA1140" w:rsidRPr="00CA1140">
        <w:rPr>
          <w:sz w:val="22"/>
          <w:szCs w:val="22"/>
        </w:rPr>
        <w:t xml:space="preserve">dobrovoľná a kedykoľvek </w:t>
      </w:r>
      <w:r w:rsidR="00473203">
        <w:rPr>
          <w:sz w:val="22"/>
          <w:szCs w:val="22"/>
        </w:rPr>
        <w:t>je možné bez akýchkoľvek následkov</w:t>
      </w:r>
      <w:r w:rsidR="00CA1140" w:rsidRPr="00CA1140">
        <w:rPr>
          <w:sz w:val="22"/>
          <w:szCs w:val="22"/>
        </w:rPr>
        <w:t xml:space="preserve"> z výskumu odstúpiť. </w:t>
      </w:r>
      <w:r w:rsidR="00115A0C">
        <w:rPr>
          <w:sz w:val="22"/>
          <w:szCs w:val="22"/>
        </w:rPr>
        <w:t xml:space="preserve"> </w:t>
      </w:r>
    </w:p>
    <w:p w:rsidR="0083383A" w:rsidRDefault="0083383A">
      <w:pPr>
        <w:pStyle w:val="BodyText"/>
        <w:kinsoku w:val="0"/>
        <w:overflowPunct w:val="0"/>
        <w:spacing w:before="20" w:after="20"/>
        <w:ind w:left="0"/>
        <w:jc w:val="both"/>
        <w:rPr>
          <w:sz w:val="22"/>
          <w:szCs w:val="22"/>
        </w:rPr>
      </w:pPr>
    </w:p>
    <w:p w:rsidR="0083383A" w:rsidRDefault="001B3EE5">
      <w:pPr>
        <w:pStyle w:val="BodyText"/>
        <w:kinsoku w:val="0"/>
        <w:overflowPunct w:val="0"/>
        <w:spacing w:before="20" w:after="20"/>
        <w:ind w:left="0"/>
        <w:jc w:val="both"/>
        <w:rPr>
          <w:b/>
          <w:bCs/>
          <w:sz w:val="28"/>
          <w:szCs w:val="28"/>
        </w:rPr>
      </w:pPr>
      <w:r>
        <w:rPr>
          <w:szCs w:val="28"/>
        </w:rPr>
        <w:t xml:space="preserve">6) </w:t>
      </w:r>
      <w:r w:rsidR="00473203" w:rsidRPr="00473203">
        <w:rPr>
          <w:b/>
          <w:szCs w:val="28"/>
        </w:rPr>
        <w:t>Poskytnúť k</w:t>
      </w:r>
      <w:r w:rsidRPr="00473203">
        <w:rPr>
          <w:b/>
          <w:szCs w:val="28"/>
        </w:rPr>
        <w:t>ontaktné údaje na výskumník</w:t>
      </w:r>
      <w:r w:rsidR="00473203" w:rsidRPr="00473203">
        <w:rPr>
          <w:b/>
          <w:szCs w:val="28"/>
        </w:rPr>
        <w:t>a/</w:t>
      </w:r>
      <w:proofErr w:type="spellStart"/>
      <w:r w:rsidRPr="00473203">
        <w:rPr>
          <w:b/>
          <w:szCs w:val="28"/>
        </w:rPr>
        <w:t>ov</w:t>
      </w:r>
      <w:proofErr w:type="spellEnd"/>
      <w:r w:rsidR="00473203">
        <w:rPr>
          <w:szCs w:val="28"/>
        </w:rPr>
        <w:t>.</w:t>
      </w:r>
    </w:p>
    <w:p w:rsidR="0083383A" w:rsidRDefault="0083383A">
      <w:pPr>
        <w:pStyle w:val="BodyText"/>
        <w:kinsoku w:val="0"/>
        <w:overflowPunct w:val="0"/>
        <w:spacing w:before="20" w:after="20"/>
        <w:ind w:left="0"/>
        <w:jc w:val="both"/>
        <w:rPr>
          <w:b/>
          <w:bCs/>
          <w:sz w:val="28"/>
          <w:szCs w:val="28"/>
        </w:rPr>
      </w:pPr>
    </w:p>
    <w:p w:rsidR="0083383A" w:rsidRPr="00473203" w:rsidRDefault="001B3EE5">
      <w:pPr>
        <w:pStyle w:val="BodyText"/>
        <w:kinsoku w:val="0"/>
        <w:overflowPunct w:val="0"/>
        <w:spacing w:before="20" w:after="20"/>
        <w:ind w:left="0"/>
        <w:jc w:val="both"/>
        <w:rPr>
          <w:b/>
          <w:bCs/>
          <w:szCs w:val="28"/>
        </w:rPr>
      </w:pPr>
      <w:r w:rsidRPr="00473203">
        <w:rPr>
          <w:b/>
          <w:bCs/>
          <w:szCs w:val="28"/>
        </w:rPr>
        <w:t>Vyhlásenie</w:t>
      </w:r>
    </w:p>
    <w:p w:rsidR="0083383A" w:rsidRDefault="001B3EE5">
      <w:pPr>
        <w:pStyle w:val="BodyText"/>
        <w:kinsoku w:val="0"/>
        <w:overflowPunct w:val="0"/>
        <w:spacing w:before="20" w:after="20"/>
        <w:ind w:left="0"/>
        <w:jc w:val="both"/>
        <w:rPr>
          <w:bCs/>
          <w:szCs w:val="28"/>
        </w:rPr>
      </w:pPr>
      <w:r>
        <w:rPr>
          <w:bCs/>
          <w:szCs w:val="28"/>
        </w:rPr>
        <w:t>Ja nižšie podpísaný/-á ....................... potvrdzujem, že</w:t>
      </w:r>
    </w:p>
    <w:p w:rsidR="0083383A" w:rsidRDefault="001B3EE5">
      <w:pPr>
        <w:pStyle w:val="BodyText"/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a) som sa oboznámil/-a s informáciami o cieľoch a priebehu vyššie popísaného výskumu </w:t>
      </w:r>
    </w:p>
    <w:p w:rsidR="0083383A" w:rsidRDefault="001B3EE5">
      <w:pPr>
        <w:pStyle w:val="BodyText"/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b) rozumiem prínosom a rizikám </w:t>
      </w:r>
      <w:proofErr w:type="spellStart"/>
      <w:r>
        <w:rPr>
          <w:bCs/>
          <w:szCs w:val="28"/>
        </w:rPr>
        <w:t>svojeným</w:t>
      </w:r>
      <w:proofErr w:type="spellEnd"/>
      <w:r>
        <w:rPr>
          <w:bCs/>
          <w:szCs w:val="28"/>
        </w:rPr>
        <w:t xml:space="preserve"> so svojou účasťou /príp. svojho dieťaťa/ v danom výskumu a že sa môžem kedykoľvek rozhodnúť vo svojej účasti na výskume nepokračovať</w:t>
      </w:r>
    </w:p>
    <w:p w:rsidR="0083383A" w:rsidRDefault="001B3EE5">
      <w:pPr>
        <w:pStyle w:val="BodyText"/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c) súhlasím so spracovaním a uchovaním osobných a citlivých údajov v rozsahu popísanom v tomto informovanom súhlase </w:t>
      </w:r>
    </w:p>
    <w:p w:rsidR="0083383A" w:rsidRDefault="001B3EE5">
      <w:pPr>
        <w:pStyle w:val="BodyText"/>
        <w:kinsoku w:val="0"/>
        <w:overflowPunct w:val="0"/>
        <w:spacing w:before="20" w:after="20"/>
        <w:jc w:val="both"/>
        <w:rPr>
          <w:bCs/>
          <w:szCs w:val="28"/>
        </w:rPr>
      </w:pPr>
      <w:r>
        <w:rPr>
          <w:bCs/>
          <w:szCs w:val="28"/>
        </w:rPr>
        <w:t xml:space="preserve">d) dobrovoľne súhlasím s účasťou svojej osoby /príp. svojho dieťaťa/ ..................... v tomto výskume, so zverejnením anonymizovaných dát a výstupov z výskumu </w:t>
      </w:r>
    </w:p>
    <w:p w:rsidR="0083383A" w:rsidRDefault="0083383A">
      <w:pPr>
        <w:pStyle w:val="BodyText"/>
        <w:kinsoku w:val="0"/>
        <w:overflowPunct w:val="0"/>
        <w:spacing w:before="20" w:after="20"/>
        <w:ind w:left="0"/>
        <w:jc w:val="both"/>
        <w:rPr>
          <w:bCs/>
          <w:szCs w:val="28"/>
        </w:rPr>
      </w:pPr>
    </w:p>
    <w:p w:rsidR="0083383A" w:rsidRDefault="001B3EE5">
      <w:pPr>
        <w:pStyle w:val="BodyText"/>
        <w:kinsoku w:val="0"/>
        <w:overflowPunct w:val="0"/>
        <w:spacing w:before="20" w:after="20"/>
        <w:ind w:left="0"/>
        <w:jc w:val="both"/>
        <w:rPr>
          <w:bCs/>
          <w:szCs w:val="28"/>
        </w:rPr>
      </w:pPr>
      <w:r>
        <w:rPr>
          <w:bCs/>
          <w:szCs w:val="28"/>
        </w:rPr>
        <w:t>V______________, dňa______________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Podpis _____________________</w:t>
      </w:r>
    </w:p>
    <w:sectPr w:rsidR="0083383A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2E6" w:rsidRDefault="00A332E6">
      <w:pPr>
        <w:spacing w:line="240" w:lineRule="auto"/>
      </w:pPr>
      <w:r>
        <w:separator/>
      </w:r>
    </w:p>
  </w:endnote>
  <w:endnote w:type="continuationSeparator" w:id="0">
    <w:p w:rsidR="00A332E6" w:rsidRDefault="00A33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default"/>
  </w:font>
  <w:font w:name="Bebas Neue">
    <w:panose1 w:val="020B0604020202020204"/>
    <w:charset w:val="4D"/>
    <w:family w:val="swiss"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83A" w:rsidRDefault="001B3EE5">
    <w:pPr>
      <w:spacing w:line="408" w:lineRule="auto"/>
      <w:ind w:left="-1133" w:right="242"/>
      <w:rPr>
        <w:rFonts w:ascii="Muli" w:eastAsia="Muli" w:hAnsi="Muli" w:cs="Muli"/>
        <w:color w:val="3D2369"/>
        <w:sz w:val="20"/>
        <w:szCs w:val="20"/>
      </w:rPr>
    </w:pPr>
    <w:r>
      <w:rPr>
        <w:rFonts w:ascii="Muli" w:eastAsia="Muli" w:hAnsi="Muli" w:cs="Muli"/>
        <w:noProof/>
        <w:color w:val="3D2369"/>
        <w:sz w:val="20"/>
        <w:szCs w:val="20"/>
        <w:lang w:val="sk-SK" w:eastAsia="sk-SK"/>
      </w:rPr>
      <w:drawing>
        <wp:inline distT="114300" distB="114300" distL="114300" distR="114300">
          <wp:extent cx="7129463" cy="352425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16115"/>
                  <a:stretch>
                    <a:fillRect/>
                  </a:stretch>
                </pic:blipFill>
                <pic:spPr>
                  <a:xfrm>
                    <a:off x="0" y="0"/>
                    <a:ext cx="7129463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383A" w:rsidRDefault="001B3EE5">
    <w:pPr>
      <w:spacing w:line="360" w:lineRule="auto"/>
      <w:ind w:left="-992"/>
      <w:rPr>
        <w:rFonts w:ascii="Bebas Neue" w:eastAsia="Bebas Neue" w:hAnsi="Bebas Neue" w:cs="Bebas Neue"/>
        <w:color w:val="666666"/>
      </w:rPr>
    </w:pPr>
    <w:r>
      <w:rPr>
        <w:rFonts w:ascii="Bebas Neue" w:eastAsia="Bebas Neue" w:hAnsi="Bebas Neue" w:cs="Bebas Neue"/>
        <w:color w:val="666666"/>
      </w:rPr>
      <w:t>ÚSTAV VÝSKUMU SOCIÁLNEJ KOMUNIKÁCIE SLOVENSKEJ AKADÉMIE VIED, v. v. i.</w:t>
    </w:r>
  </w:p>
  <w:p w:rsidR="0083383A" w:rsidRDefault="001B3EE5">
    <w:pPr>
      <w:spacing w:line="360" w:lineRule="auto"/>
      <w:ind w:left="-992"/>
      <w:rPr>
        <w:rFonts w:ascii="Bebas Neue" w:eastAsia="Bebas Neue" w:hAnsi="Bebas Neue" w:cs="Bebas Neue"/>
        <w:color w:val="666666"/>
      </w:rPr>
    </w:pPr>
    <w:r>
      <w:rPr>
        <w:rFonts w:ascii="Bebas Neue" w:eastAsia="Bebas Neue" w:hAnsi="Bebas Neue" w:cs="Bebas Neue"/>
        <w:color w:val="666666"/>
      </w:rPr>
      <w:t xml:space="preserve">DÚBRAVSKÁ CESTA 9, 841 04 BRATISLAVA 4, SLOVENSKÁ REPUBLIKA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  </w:t>
    </w:r>
    <w:r>
      <w:rPr>
        <w:rFonts w:ascii="Bebas Neue" w:eastAsia="Bebas Neue" w:hAnsi="Bebas Neue" w:cs="Bebas Neue"/>
        <w:color w:val="666666"/>
      </w:rPr>
      <w:t xml:space="preserve">IČO: 00679917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 </w:t>
    </w:r>
    <w:r>
      <w:rPr>
        <w:rFonts w:ascii="Bebas Neue" w:eastAsia="Bebas Neue" w:hAnsi="Bebas Neue" w:cs="Bebas Neue"/>
        <w:color w:val="666666"/>
      </w:rPr>
      <w:t>DIČ: 021346085</w:t>
    </w:r>
  </w:p>
  <w:p w:rsidR="0083383A" w:rsidRDefault="001B3EE5">
    <w:pPr>
      <w:spacing w:line="240" w:lineRule="auto"/>
      <w:ind w:left="-992"/>
      <w:rPr>
        <w:rFonts w:ascii="Bebas Neue" w:eastAsia="Bebas Neue" w:hAnsi="Bebas Neue" w:cs="Bebas Neue"/>
        <w:color w:val="666666"/>
      </w:rPr>
    </w:pPr>
    <w:r>
      <w:rPr>
        <w:rFonts w:ascii="Bebas Neue" w:eastAsia="Bebas Neue" w:hAnsi="Bebas Neue" w:cs="Bebas Neue"/>
        <w:color w:val="666666"/>
      </w:rPr>
      <w:t xml:space="preserve">+421 2/5477 5683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 </w:t>
    </w:r>
    <w:r>
      <w:rPr>
        <w:rFonts w:ascii="Bebas Neue" w:eastAsia="Bebas Neue" w:hAnsi="Bebas Neue" w:cs="Bebas Neue"/>
        <w:color w:val="666666"/>
      </w:rPr>
      <w:t xml:space="preserve"> UVSK</w:t>
    </w:r>
    <w:hyperlink r:id="rId2">
      <w:r>
        <w:rPr>
          <w:rFonts w:ascii="Bebas Neue" w:eastAsia="Bebas Neue" w:hAnsi="Bebas Neue" w:cs="Bebas Neue"/>
          <w:color w:val="666666"/>
        </w:rPr>
        <w:t>@SAVBA.</w:t>
      </w:r>
    </w:hyperlink>
    <w:r>
      <w:rPr>
        <w:rFonts w:ascii="Bebas Neue" w:eastAsia="Bebas Neue" w:hAnsi="Bebas Neue" w:cs="Bebas Neue"/>
        <w:color w:val="666666"/>
      </w:rPr>
      <w:t xml:space="preserve">SK      </w:t>
    </w:r>
    <w:r>
      <w:rPr>
        <w:rFonts w:ascii="Muli" w:eastAsia="Muli" w:hAnsi="Muli" w:cs="Muli"/>
        <w:color w:val="FBB03B"/>
      </w:rPr>
      <w:t>|</w:t>
    </w:r>
    <w:r>
      <w:rPr>
        <w:rFonts w:ascii="Muli" w:eastAsia="Muli" w:hAnsi="Muli" w:cs="Muli"/>
        <w:color w:val="DEB75A"/>
      </w:rPr>
      <w:t xml:space="preserve">  </w:t>
    </w:r>
    <w:r>
      <w:rPr>
        <w:rFonts w:ascii="Bebas Neue" w:eastAsia="Bebas Neue" w:hAnsi="Bebas Neue" w:cs="Bebas Neue"/>
        <w:color w:val="666666"/>
      </w:rPr>
      <w:t xml:space="preserve">  WWW.UVSK.SAV.SK</w:t>
    </w:r>
  </w:p>
  <w:p w:rsidR="0083383A" w:rsidRDefault="0083383A">
    <w:pPr>
      <w:spacing w:line="360" w:lineRule="auto"/>
      <w:ind w:left="-992"/>
      <w:rPr>
        <w:rFonts w:ascii="Bebas Neue" w:eastAsia="Bebas Neue" w:hAnsi="Bebas Neue" w:cs="Bebas Neue"/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2E6" w:rsidRDefault="00A332E6">
      <w:pPr>
        <w:spacing w:line="240" w:lineRule="auto"/>
      </w:pPr>
      <w:r>
        <w:separator/>
      </w:r>
    </w:p>
  </w:footnote>
  <w:footnote w:type="continuationSeparator" w:id="0">
    <w:p w:rsidR="00A332E6" w:rsidRDefault="00A33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83A" w:rsidRDefault="0083383A">
    <w:pPr>
      <w:spacing w:line="408" w:lineRule="auto"/>
      <w:jc w:val="center"/>
      <w:rPr>
        <w:rFonts w:ascii="Muli" w:eastAsia="Muli" w:hAnsi="Muli" w:cs="Muli"/>
        <w:color w:val="3D2369"/>
        <w:sz w:val="20"/>
        <w:szCs w:val="20"/>
      </w:rPr>
    </w:pPr>
  </w:p>
  <w:p w:rsidR="0083383A" w:rsidRDefault="001B3EE5">
    <w:pPr>
      <w:spacing w:line="408" w:lineRule="auto"/>
      <w:ind w:left="-1133"/>
      <w:rPr>
        <w:rFonts w:ascii="Muli" w:eastAsia="Muli" w:hAnsi="Muli" w:cs="Muli"/>
        <w:color w:val="3D2369"/>
        <w:sz w:val="20"/>
        <w:szCs w:val="20"/>
      </w:rPr>
    </w:pPr>
    <w:r>
      <w:rPr>
        <w:noProof/>
        <w:lang w:val="sk-SK" w:eastAsia="sk-SK"/>
      </w:rPr>
      <w:drawing>
        <wp:inline distT="0" distB="0" distL="0" distR="0">
          <wp:extent cx="1917700" cy="640299"/>
          <wp:effectExtent l="0" t="0" r="635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47" cy="64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83A" w:rsidRDefault="001B3EE5">
    <w:pPr>
      <w:spacing w:line="408" w:lineRule="auto"/>
      <w:ind w:left="-1133" w:right="242"/>
      <w:jc w:val="center"/>
      <w:rPr>
        <w:rFonts w:ascii="Muli" w:eastAsia="Muli" w:hAnsi="Muli" w:cs="Muli"/>
        <w:color w:val="3D2369"/>
        <w:sz w:val="20"/>
        <w:szCs w:val="20"/>
      </w:rPr>
    </w:pPr>
    <w:r>
      <w:rPr>
        <w:rFonts w:ascii="Muli" w:eastAsia="Muli" w:hAnsi="Muli" w:cs="Muli"/>
        <w:noProof/>
        <w:color w:val="3D2369"/>
        <w:sz w:val="20"/>
        <w:szCs w:val="20"/>
        <w:lang w:val="sk-SK" w:eastAsia="sk-SK"/>
      </w:rPr>
      <w:drawing>
        <wp:inline distT="114300" distB="114300" distL="114300" distR="114300">
          <wp:extent cx="7129309" cy="34560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309" cy="34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A62E020"/>
    <w:lvl w:ilvl="0">
      <w:start w:val="1"/>
      <w:numFmt w:val="lowerLetter"/>
      <w:lvlText w:val="%1)"/>
      <w:lvlJc w:val="left"/>
      <w:pPr>
        <w:ind w:left="1908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11" w:hanging="260"/>
      </w:pPr>
    </w:lvl>
    <w:lvl w:ilvl="2">
      <w:numFmt w:val="bullet"/>
      <w:lvlText w:val="•"/>
      <w:lvlJc w:val="left"/>
      <w:pPr>
        <w:ind w:left="3313" w:hanging="260"/>
      </w:pPr>
    </w:lvl>
    <w:lvl w:ilvl="3">
      <w:numFmt w:val="bullet"/>
      <w:lvlText w:val="•"/>
      <w:lvlJc w:val="left"/>
      <w:pPr>
        <w:ind w:left="4015" w:hanging="260"/>
      </w:pPr>
    </w:lvl>
    <w:lvl w:ilvl="4">
      <w:numFmt w:val="bullet"/>
      <w:lvlText w:val="•"/>
      <w:lvlJc w:val="left"/>
      <w:pPr>
        <w:ind w:left="4717" w:hanging="260"/>
      </w:pPr>
    </w:lvl>
    <w:lvl w:ilvl="5">
      <w:numFmt w:val="bullet"/>
      <w:lvlText w:val="•"/>
      <w:lvlJc w:val="left"/>
      <w:pPr>
        <w:ind w:left="5420" w:hanging="260"/>
      </w:pPr>
    </w:lvl>
    <w:lvl w:ilvl="6">
      <w:numFmt w:val="bullet"/>
      <w:lvlText w:val="•"/>
      <w:lvlJc w:val="left"/>
      <w:pPr>
        <w:ind w:left="6122" w:hanging="260"/>
      </w:pPr>
    </w:lvl>
    <w:lvl w:ilvl="7">
      <w:numFmt w:val="bullet"/>
      <w:lvlText w:val="•"/>
      <w:lvlJc w:val="left"/>
      <w:pPr>
        <w:ind w:left="6824" w:hanging="260"/>
      </w:pPr>
    </w:lvl>
    <w:lvl w:ilvl="8">
      <w:numFmt w:val="bullet"/>
      <w:lvlText w:val="•"/>
      <w:lvlJc w:val="left"/>
      <w:pPr>
        <w:ind w:left="7526" w:hanging="260"/>
      </w:pPr>
    </w:lvl>
  </w:abstractNum>
  <w:abstractNum w:abstractNumId="1" w15:restartNumberingAfterBreak="0">
    <w:nsid w:val="172176A9"/>
    <w:multiLevelType w:val="hybridMultilevel"/>
    <w:tmpl w:val="07189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83201"/>
    <w:multiLevelType w:val="hybridMultilevel"/>
    <w:tmpl w:val="B88EC6F2"/>
    <w:lvl w:ilvl="0" w:tplc="A6F0D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57091986">
    <w:abstractNumId w:val="1"/>
  </w:num>
  <w:num w:numId="2" w16cid:durableId="1286236439">
    <w:abstractNumId w:val="0"/>
  </w:num>
  <w:num w:numId="3" w16cid:durableId="19867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3A"/>
    <w:rsid w:val="00115A0C"/>
    <w:rsid w:val="001B3EE5"/>
    <w:rsid w:val="00473203"/>
    <w:rsid w:val="0083383A"/>
    <w:rsid w:val="00A332E6"/>
    <w:rsid w:val="00B528EC"/>
    <w:rsid w:val="00C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7AC3F0"/>
  <w15:docId w15:val="{E8430DE8-1A6D-D440-A376-547EE68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line="240" w:lineRule="auto"/>
      <w:ind w:left="233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table" w:styleId="TableGrid">
    <w:name w:val="Table Grid"/>
    <w:basedOn w:val="TableNormal"/>
    <w:uiPriority w:val="59"/>
    <w:unhideWhenUsed/>
    <w:pPr>
      <w:spacing w:line="240" w:lineRule="auto"/>
    </w:pPr>
    <w:rPr>
      <w:rFonts w:asciiTheme="minorHAnsi" w:eastAsiaTheme="minorEastAsia" w:hAnsiTheme="minorHAns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sbk@savba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Kamila_U</dc:creator>
  <cp:lastModifiedBy>Lášticová Barbara</cp:lastModifiedBy>
  <cp:revision>3</cp:revision>
  <cp:lastPrinted>2021-02-08T15:19:00Z</cp:lastPrinted>
  <dcterms:created xsi:type="dcterms:W3CDTF">2022-08-09T13:05:00Z</dcterms:created>
  <dcterms:modified xsi:type="dcterms:W3CDTF">2022-09-26T11:35:00Z</dcterms:modified>
</cp:coreProperties>
</file>